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1E2FF0" w:rsidRPr="00FC50DE" w:rsidTr="00CA3F2F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E2FF0" w:rsidRPr="00386FA6" w:rsidRDefault="001E2FF0" w:rsidP="00CA3F2F">
            <w:pPr>
              <w:jc w:val="center"/>
              <w:rPr>
                <w:rFonts w:eastAsia="Calibri"/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160020</wp:posOffset>
                  </wp:positionV>
                  <wp:extent cx="794385" cy="923925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rPr>
                <w:color w:val="000000"/>
                <w:lang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val="en-GB" w:eastAsia="en-US"/>
              </w:rPr>
            </w:pPr>
            <w:r w:rsidRPr="00386FA6">
              <w:rPr>
                <w:b/>
                <w:lang w:val="en-GB" w:eastAsia="en-US"/>
              </w:rPr>
              <w:t>REPUBLICA MOLDOVA</w:t>
            </w:r>
          </w:p>
          <w:p w:rsidR="001E2FF0" w:rsidRPr="00386FA6" w:rsidRDefault="001E2FF0" w:rsidP="00CA3F2F">
            <w:pPr>
              <w:jc w:val="center"/>
              <w:rPr>
                <w:b/>
                <w:lang w:val="en-GB" w:eastAsia="en-US"/>
              </w:rPr>
            </w:pPr>
            <w:r w:rsidRPr="00386FA6">
              <w:rPr>
                <w:b/>
                <w:lang w:val="en-GB" w:eastAsia="en-US"/>
              </w:rPr>
              <w:t>GAGAUZIA</w:t>
            </w:r>
          </w:p>
          <w:p w:rsidR="001E2FF0" w:rsidRPr="00386FA6" w:rsidRDefault="001E2FF0" w:rsidP="00CA3F2F">
            <w:pPr>
              <w:jc w:val="center"/>
              <w:rPr>
                <w:b/>
                <w:lang w:val="en-GB" w:eastAsia="en-US"/>
              </w:rPr>
            </w:pPr>
            <w:proofErr w:type="gramStart"/>
            <w:r w:rsidRPr="00386FA6">
              <w:rPr>
                <w:b/>
                <w:lang w:val="en-GB" w:eastAsia="en-US"/>
              </w:rPr>
              <w:t>or</w:t>
            </w:r>
            <w:proofErr w:type="gramEnd"/>
            <w:r w:rsidRPr="00386FA6">
              <w:rPr>
                <w:b/>
                <w:lang w:val="en-GB" w:eastAsia="en-US"/>
              </w:rPr>
              <w:t xml:space="preserve">. </w:t>
            </w:r>
            <w:proofErr w:type="spellStart"/>
            <w:r w:rsidRPr="00386FA6">
              <w:rPr>
                <w:b/>
                <w:lang w:val="en-GB" w:eastAsia="en-US"/>
              </w:rPr>
              <w:t>Cead</w:t>
            </w:r>
            <w:proofErr w:type="spellEnd"/>
            <w:r w:rsidRPr="00386FA6">
              <w:rPr>
                <w:b/>
                <w:lang w:val="en-US" w:eastAsia="en-US"/>
              </w:rPr>
              <w:t>i</w:t>
            </w:r>
            <w:r w:rsidRPr="00386FA6">
              <w:rPr>
                <w:b/>
                <w:lang w:val="en-GB" w:eastAsia="en-US"/>
              </w:rPr>
              <w:t>r-</w:t>
            </w:r>
            <w:proofErr w:type="spellStart"/>
            <w:r w:rsidRPr="00386FA6">
              <w:rPr>
                <w:b/>
                <w:lang w:val="en-GB" w:eastAsia="en-US"/>
              </w:rPr>
              <w:t>Lunga</w:t>
            </w:r>
            <w:proofErr w:type="spellEnd"/>
          </w:p>
          <w:p w:rsidR="001E2FF0" w:rsidRPr="00386FA6" w:rsidRDefault="001E2FF0" w:rsidP="00CA3F2F">
            <w:pPr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 w:rsidRPr="00386FA6"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E2FF0" w:rsidRPr="00386FA6" w:rsidRDefault="001E2FF0" w:rsidP="001E2FF0">
            <w:pPr>
              <w:pStyle w:val="7"/>
              <w:numPr>
                <w:ilvl w:val="6"/>
                <w:numId w:val="7"/>
              </w:numPr>
              <w:tabs>
                <w:tab w:val="num" w:pos="0"/>
              </w:tabs>
              <w:suppressAutoHyphens/>
              <w:ind w:left="0"/>
              <w:jc w:val="right"/>
              <w:rPr>
                <w:rFonts w:eastAsia="Calibri"/>
                <w:szCs w:val="24"/>
                <w:lang w:val="en-US"/>
              </w:rPr>
            </w:pPr>
          </w:p>
          <w:p w:rsidR="001E2FF0" w:rsidRPr="00386FA6" w:rsidRDefault="001E2FF0" w:rsidP="001E2FF0">
            <w:pPr>
              <w:pStyle w:val="7"/>
              <w:numPr>
                <w:ilvl w:val="6"/>
                <w:numId w:val="7"/>
              </w:numPr>
              <w:tabs>
                <w:tab w:val="num" w:pos="0"/>
              </w:tabs>
              <w:suppressAutoHyphens/>
              <w:ind w:left="0"/>
              <w:jc w:val="right"/>
              <w:rPr>
                <w:rFonts w:eastAsia="Calibri"/>
                <w:szCs w:val="24"/>
              </w:rPr>
            </w:pPr>
            <w:r w:rsidRPr="00386FA6">
              <w:rPr>
                <w:szCs w:val="24"/>
              </w:rPr>
              <w:t>РЕСПУБЛИКА МОЛДОВА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lang w:eastAsia="en-US"/>
              </w:rPr>
              <w:t>ГАГАУЗИЯ (ГАГАУЗ ЕРИ)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proofErr w:type="spellStart"/>
            <w:r w:rsidRPr="00386FA6"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color w:val="000000"/>
                <w:lang w:eastAsia="en-US"/>
              </w:rPr>
              <w:t>Городской Совет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color w:val="000000"/>
                <w:lang w:eastAsia="en-US"/>
              </w:rPr>
              <w:t>6100, г. Чадыр-Лунга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eastAsia="en-US"/>
              </w:rPr>
            </w:pPr>
            <w:r w:rsidRPr="00386FA6">
              <w:rPr>
                <w:b/>
                <w:color w:val="000000"/>
                <w:lang w:eastAsia="en-US"/>
              </w:rPr>
              <w:t>ул. Ленина, 91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 w:rsidRPr="00386FA6"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 w:rsidRPr="00386FA6">
              <w:rPr>
                <w:b/>
                <w:color w:val="000000"/>
                <w:lang w:eastAsia="en-US"/>
              </w:rPr>
              <w:t xml:space="preserve">.  </w:t>
            </w:r>
            <w:r w:rsidRPr="00386FA6">
              <w:rPr>
                <w:b/>
                <w:color w:val="000000"/>
                <w:lang w:val="en-US" w:eastAsia="en-US"/>
              </w:rPr>
              <w:t>+(373 291) 2-08-36</w:t>
            </w:r>
          </w:p>
          <w:p w:rsidR="001E2FF0" w:rsidRPr="00386FA6" w:rsidRDefault="001E2FF0" w:rsidP="00CA3F2F">
            <w:pPr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 w:rsidRPr="00386FA6">
              <w:rPr>
                <w:b/>
                <w:color w:val="000000"/>
                <w:lang w:val="en-US" w:eastAsia="en-US"/>
              </w:rPr>
              <w:t>fax</w:t>
            </w:r>
            <w:proofErr w:type="gramEnd"/>
            <w:r w:rsidRPr="00386FA6">
              <w:rPr>
                <w:b/>
                <w:color w:val="000000"/>
                <w:lang w:val="en-US" w:eastAsia="en-US"/>
              </w:rPr>
              <w:t>. +(37</w:t>
            </w:r>
            <w:r w:rsidRPr="00386FA6">
              <w:rPr>
                <w:lang w:val="en-US" w:eastAsia="en-US"/>
              </w:rPr>
              <w:t xml:space="preserve">3 </w:t>
            </w:r>
            <w:r w:rsidRPr="00386FA6">
              <w:rPr>
                <w:b/>
                <w:color w:val="000000"/>
                <w:lang w:val="en-US" w:eastAsia="en-US"/>
              </w:rPr>
              <w:t>291) 2-25-40</w:t>
            </w:r>
          </w:p>
          <w:p w:rsidR="001E2FF0" w:rsidRPr="00386FA6" w:rsidRDefault="00FC50DE" w:rsidP="00CA3F2F">
            <w:pPr>
              <w:jc w:val="center"/>
              <w:rPr>
                <w:b/>
                <w:lang w:val="en-US" w:eastAsia="en-US"/>
              </w:rPr>
            </w:pPr>
            <w:hyperlink r:id="rId8" w:history="1">
              <w:r w:rsidR="001E2FF0" w:rsidRPr="00386FA6">
                <w:rPr>
                  <w:rStyle w:val="a4"/>
                  <w:lang w:val="en-US" w:eastAsia="en-US"/>
                </w:rPr>
                <w:t>www.ceadir-lunga.md</w:t>
              </w:r>
            </w:hyperlink>
          </w:p>
          <w:p w:rsidR="001E2FF0" w:rsidRPr="007D7DAF" w:rsidRDefault="001E2FF0" w:rsidP="00CA3F2F">
            <w:pPr>
              <w:jc w:val="center"/>
              <w:rPr>
                <w:rFonts w:eastAsia="Calibri"/>
                <w:b/>
                <w:color w:val="000000"/>
                <w:kern w:val="2"/>
                <w:sz w:val="18"/>
                <w:szCs w:val="18"/>
                <w:lang w:val="en-US"/>
              </w:rPr>
            </w:pPr>
            <w:r w:rsidRPr="007D7DAF">
              <w:rPr>
                <w:b/>
                <w:color w:val="000000"/>
                <w:sz w:val="18"/>
                <w:szCs w:val="18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E2FF0" w:rsidRPr="00386FA6" w:rsidRDefault="001E2FF0" w:rsidP="00CA3F2F">
            <w:pPr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592455</wp:posOffset>
                  </wp:positionH>
                  <wp:positionV relativeFrom="paragraph">
                    <wp:posOffset>95250</wp:posOffset>
                  </wp:positionV>
                  <wp:extent cx="819150" cy="9048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color w:val="000000"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val="en-US" w:eastAsia="en-US"/>
              </w:rPr>
            </w:pPr>
          </w:p>
          <w:p w:rsidR="001E2FF0" w:rsidRPr="00386FA6" w:rsidRDefault="001E2FF0" w:rsidP="00CA3F2F">
            <w:pPr>
              <w:jc w:val="center"/>
              <w:rPr>
                <w:b/>
                <w:lang w:val="en-US" w:eastAsia="en-US"/>
              </w:rPr>
            </w:pPr>
            <w:r w:rsidRPr="00386FA6">
              <w:rPr>
                <w:b/>
                <w:lang w:val="ro-RO" w:eastAsia="en-US"/>
              </w:rPr>
              <w:t xml:space="preserve">MOLDOVA </w:t>
            </w:r>
            <w:r w:rsidRPr="00386FA6">
              <w:rPr>
                <w:b/>
                <w:lang w:val="en-US" w:eastAsia="en-US"/>
              </w:rPr>
              <w:t>RESPUBLIKASI</w:t>
            </w:r>
          </w:p>
          <w:p w:rsidR="001E2FF0" w:rsidRPr="00386FA6" w:rsidRDefault="001E2FF0" w:rsidP="00CA3F2F">
            <w:pPr>
              <w:jc w:val="center"/>
              <w:rPr>
                <w:b/>
                <w:lang w:val="ro-RO" w:eastAsia="en-US"/>
              </w:rPr>
            </w:pPr>
            <w:r w:rsidRPr="00386FA6">
              <w:rPr>
                <w:b/>
                <w:lang w:val="ro-RO" w:eastAsia="en-US"/>
              </w:rPr>
              <w:t>GAGAUZ YERI</w:t>
            </w:r>
          </w:p>
          <w:p w:rsidR="001E2FF0" w:rsidRPr="00386FA6" w:rsidRDefault="001E2FF0" w:rsidP="00CA3F2F">
            <w:pPr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 w:rsidRPr="00386FA6">
              <w:rPr>
                <w:b/>
                <w:lang w:val="en-US" w:eastAsia="en-US"/>
              </w:rPr>
              <w:t>Çadir</w:t>
            </w:r>
            <w:proofErr w:type="spellEnd"/>
            <w:r w:rsidRPr="00386FA6">
              <w:rPr>
                <w:b/>
                <w:lang w:val="en-US" w:eastAsia="en-US"/>
              </w:rPr>
              <w:br/>
            </w:r>
            <w:proofErr w:type="spellStart"/>
            <w:r w:rsidRPr="00386FA6">
              <w:rPr>
                <w:b/>
                <w:lang w:val="en-US" w:eastAsia="en-US"/>
              </w:rPr>
              <w:t>Kasabanin</w:t>
            </w:r>
            <w:proofErr w:type="spellEnd"/>
            <w:r w:rsidRPr="00386FA6">
              <w:rPr>
                <w:b/>
                <w:lang w:val="tr-TR" w:eastAsia="en-US"/>
              </w:rPr>
              <w:t>Topluşu</w:t>
            </w:r>
          </w:p>
        </w:tc>
      </w:tr>
    </w:tbl>
    <w:p w:rsidR="001E2FF0" w:rsidRPr="00386FA6" w:rsidRDefault="001E2FF0" w:rsidP="001E2FF0">
      <w:pPr>
        <w:jc w:val="center"/>
        <w:rPr>
          <w:b/>
          <w:caps/>
        </w:rPr>
      </w:pPr>
      <w:r w:rsidRPr="00386FA6">
        <w:rPr>
          <w:b/>
          <w:caps/>
        </w:rPr>
        <w:t>Решение</w:t>
      </w:r>
    </w:p>
    <w:p w:rsidR="001E2FF0" w:rsidRDefault="001E2FF0" w:rsidP="001E2FF0">
      <w:pPr>
        <w:jc w:val="center"/>
        <w:rPr>
          <w:b/>
        </w:rPr>
      </w:pPr>
      <w:r>
        <w:rPr>
          <w:b/>
        </w:rPr>
        <w:t xml:space="preserve">20.09.2016 г.                                                                                                           № </w:t>
      </w:r>
      <w:r>
        <w:rPr>
          <w:b/>
          <w:lang w:val="en-US"/>
        </w:rPr>
        <w:t>XVII</w:t>
      </w:r>
      <w:r>
        <w:rPr>
          <w:b/>
        </w:rPr>
        <w:t>/</w:t>
      </w:r>
      <w:r w:rsidRPr="003872AE">
        <w:rPr>
          <w:b/>
        </w:rPr>
        <w:t>1</w:t>
      </w:r>
      <w:r>
        <w:rPr>
          <w:b/>
        </w:rPr>
        <w:t>1                                             г. Чадыр-Лунга</w:t>
      </w:r>
    </w:p>
    <w:p w:rsidR="00892E54" w:rsidRDefault="00892E54" w:rsidP="00A21965"/>
    <w:p w:rsidR="00892E54" w:rsidRDefault="00892E54" w:rsidP="00A21965">
      <w:pPr>
        <w:ind w:firstLine="708"/>
      </w:pPr>
    </w:p>
    <w:p w:rsidR="00751A67" w:rsidRDefault="00A21965" w:rsidP="00A21965">
      <w:pPr>
        <w:ind w:firstLine="708"/>
      </w:pPr>
      <w:r>
        <w:t>О</w:t>
      </w:r>
      <w:r w:rsidR="00751A67">
        <w:t>б отказе</w:t>
      </w:r>
      <w:r>
        <w:t xml:space="preserve"> </w:t>
      </w:r>
      <w:r w:rsidR="00751A67" w:rsidRPr="00751A67">
        <w:t xml:space="preserve">от услуг ОО «Развитие малого </w:t>
      </w:r>
    </w:p>
    <w:p w:rsidR="00A21965" w:rsidRDefault="00751A67" w:rsidP="00751A67">
      <w:r w:rsidRPr="00751A67">
        <w:t xml:space="preserve">и среднего предпринимательства </w:t>
      </w:r>
      <w:proofErr w:type="spellStart"/>
      <w:r w:rsidRPr="00751A67">
        <w:t>Гагаузии</w:t>
      </w:r>
      <w:proofErr w:type="spellEnd"/>
      <w:r w:rsidRPr="00751A67">
        <w:t>»</w:t>
      </w:r>
    </w:p>
    <w:p w:rsidR="00751A67" w:rsidRPr="007A5A75" w:rsidRDefault="00751A67" w:rsidP="00751A67"/>
    <w:p w:rsidR="004054B5" w:rsidRPr="004054B5" w:rsidRDefault="00212439" w:rsidP="004054B5">
      <w:pPr>
        <w:ind w:firstLine="567"/>
        <w:jc w:val="both"/>
      </w:pPr>
      <w:r>
        <w:tab/>
      </w:r>
      <w:r w:rsidR="004054B5" w:rsidRPr="004054B5">
        <w:t>В целях обеспечения деятельности, осуществляемой по „единому окну”, в соответствии с действующим законодательством, в соответствии с</w:t>
      </w:r>
      <w:r w:rsidR="004054B5">
        <w:t xml:space="preserve">о ст.ст.3, 15 (7) </w:t>
      </w:r>
      <w:r w:rsidR="004054B5" w:rsidRPr="004054B5">
        <w:t xml:space="preserve">Закона о внутренней торговле № 231 от 23.09.2010, ст.181 (1) </w:t>
      </w:r>
      <w:hyperlink r:id="rId10" w:history="1">
        <w:r w:rsidR="004054B5" w:rsidRPr="004054B5">
          <w:t>Гражданского кодекса № 1107-XV от 6.06.2002</w:t>
        </w:r>
      </w:hyperlink>
      <w:r w:rsidR="004054B5" w:rsidRPr="004054B5">
        <w:t xml:space="preserve">; ст.26 (2) и (4) </w:t>
      </w:r>
      <w:hyperlink r:id="rId11" w:history="1">
        <w:r w:rsidR="004054B5" w:rsidRPr="004054B5">
          <w:t>Закона № 837-XIII от 17.05.1996</w:t>
        </w:r>
      </w:hyperlink>
      <w:r w:rsidR="004054B5">
        <w:t xml:space="preserve"> об общественных объединениях, руководствуясь </w:t>
      </w:r>
      <w:r w:rsidR="004054B5" w:rsidRPr="004054B5">
        <w:t xml:space="preserve">Постановлением Счетной Палаты РМ N 31 от 26.07.2016 по Отчетам аудита соответствия бюджетного исполнения и управления публичным имуществом местными публичными субъектами АТО </w:t>
      </w:r>
      <w:proofErr w:type="spellStart"/>
      <w:r w:rsidR="004054B5" w:rsidRPr="004054B5">
        <w:t>Гагаузия</w:t>
      </w:r>
      <w:proofErr w:type="spellEnd"/>
      <w:r w:rsidR="004054B5" w:rsidRPr="004054B5">
        <w:t xml:space="preserve"> за 2014 – 2015 годы </w:t>
      </w:r>
      <w:r w:rsidR="004054B5" w:rsidRPr="004054B5">
        <w:rPr>
          <w:i/>
          <w:iCs/>
        </w:rPr>
        <w:t>(</w:t>
      </w:r>
      <w:proofErr w:type="spellStart"/>
      <w:r w:rsidR="004054B5" w:rsidRPr="004054B5">
        <w:rPr>
          <w:i/>
          <w:iCs/>
        </w:rPr>
        <w:t>Мониторул</w:t>
      </w:r>
      <w:proofErr w:type="spellEnd"/>
      <w:r w:rsidR="004054B5" w:rsidRPr="004054B5">
        <w:rPr>
          <w:i/>
          <w:iCs/>
        </w:rPr>
        <w:t xml:space="preserve"> </w:t>
      </w:r>
      <w:proofErr w:type="spellStart"/>
      <w:r w:rsidR="004054B5" w:rsidRPr="004054B5">
        <w:rPr>
          <w:i/>
          <w:iCs/>
        </w:rPr>
        <w:t>Офичиал</w:t>
      </w:r>
      <w:proofErr w:type="spellEnd"/>
      <w:r w:rsidR="004054B5" w:rsidRPr="004054B5">
        <w:rPr>
          <w:i/>
          <w:iCs/>
        </w:rPr>
        <w:t xml:space="preserve"> 277-287/25, 26.08.2016</w:t>
      </w:r>
      <w:r w:rsidR="00D32F3E">
        <w:rPr>
          <w:i/>
          <w:iCs/>
        </w:rPr>
        <w:t>),</w:t>
      </w:r>
    </w:p>
    <w:p w:rsidR="00892E54" w:rsidRPr="00C3708E" w:rsidRDefault="00892E54" w:rsidP="00A21965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Городской Совет</w:t>
      </w:r>
    </w:p>
    <w:p w:rsidR="00892E54" w:rsidRDefault="00892E54" w:rsidP="00A21965">
      <w:pPr>
        <w:ind w:firstLine="708"/>
        <w:jc w:val="center"/>
      </w:pPr>
      <w:r w:rsidRPr="00C3708E">
        <w:rPr>
          <w:b/>
        </w:rPr>
        <w:t>РЕШИЛ</w:t>
      </w:r>
      <w:r w:rsidRPr="00C3708E">
        <w:t>:</w:t>
      </w:r>
    </w:p>
    <w:p w:rsidR="006E0C60" w:rsidRPr="00751A67" w:rsidRDefault="00914341" w:rsidP="00A21965">
      <w:pPr>
        <w:pStyle w:val="a3"/>
        <w:numPr>
          <w:ilvl w:val="0"/>
          <w:numId w:val="5"/>
        </w:numPr>
        <w:ind w:left="284" w:hanging="284"/>
        <w:jc w:val="both"/>
      </w:pPr>
      <w:r w:rsidRPr="00751A67">
        <w:t>Отказаться от услуг ОО</w:t>
      </w:r>
      <w:r w:rsidR="00270C24" w:rsidRPr="00751A67">
        <w:t xml:space="preserve"> «Развитие малого и среднего предпринимательства Гагаузии» в части организации и деятельности офиса «Единое окно» </w:t>
      </w:r>
      <w:r w:rsidR="00A07908" w:rsidRPr="00751A67">
        <w:t>по выдаче разрешений на размещение торговых объектов и предоставлении услуг</w:t>
      </w:r>
      <w:r w:rsidR="00FC50DE">
        <w:t>.</w:t>
      </w:r>
    </w:p>
    <w:p w:rsidR="00A07908" w:rsidRPr="00751A67" w:rsidRDefault="00A07908" w:rsidP="00A21965">
      <w:pPr>
        <w:pStyle w:val="a3"/>
        <w:numPr>
          <w:ilvl w:val="0"/>
          <w:numId w:val="5"/>
        </w:numPr>
        <w:ind w:left="284" w:hanging="284"/>
        <w:jc w:val="both"/>
      </w:pPr>
      <w:r w:rsidRPr="00751A67">
        <w:t xml:space="preserve">Отменить решение Чадыр-Лунгского Городского Совета № </w:t>
      </w:r>
      <w:r w:rsidRPr="00751A67">
        <w:rPr>
          <w:lang w:val="en-US"/>
        </w:rPr>
        <w:t>VIII</w:t>
      </w:r>
      <w:r w:rsidRPr="00751A67">
        <w:t>/12 от 16.08.2005г.</w:t>
      </w:r>
      <w:r w:rsidR="007B1D1F" w:rsidRPr="00751A67">
        <w:t xml:space="preserve"> «Об утверждении Положения о функционировании офиса «Единое окно» по выдаче разрешений на размещение торговых объектов и предоставлении услуг»</w:t>
      </w:r>
      <w:r w:rsidR="00FC50DE">
        <w:t>.</w:t>
      </w:r>
    </w:p>
    <w:p w:rsidR="00751A67" w:rsidRPr="00751A67" w:rsidRDefault="00A07908" w:rsidP="00751A67">
      <w:pPr>
        <w:pStyle w:val="a3"/>
        <w:numPr>
          <w:ilvl w:val="0"/>
          <w:numId w:val="5"/>
        </w:numPr>
        <w:ind w:left="284" w:hanging="284"/>
        <w:jc w:val="both"/>
      </w:pPr>
      <w:proofErr w:type="spellStart"/>
      <w:r w:rsidRPr="00751A67">
        <w:t>Примару</w:t>
      </w:r>
      <w:proofErr w:type="spellEnd"/>
      <w:r w:rsidRPr="00751A67">
        <w:t xml:space="preserve"> г. Чадыр-Лунга (</w:t>
      </w:r>
      <w:r w:rsidR="00D32F3E" w:rsidRPr="00751A67">
        <w:t>Топал А.А.</w:t>
      </w:r>
      <w:r w:rsidRPr="00751A67">
        <w:t xml:space="preserve">) назначить ответственное лицо из числа работников </w:t>
      </w:r>
      <w:proofErr w:type="spellStart"/>
      <w:r w:rsidRPr="00751A67">
        <w:t>Примэрии</w:t>
      </w:r>
      <w:proofErr w:type="spellEnd"/>
      <w:r w:rsidRPr="00751A67">
        <w:t xml:space="preserve"> по выдаче разрешений на размещение торговых объектов и </w:t>
      </w:r>
      <w:proofErr w:type="gramStart"/>
      <w:r w:rsidRPr="00751A67">
        <w:t>предоставлении</w:t>
      </w:r>
      <w:proofErr w:type="gramEnd"/>
      <w:r w:rsidRPr="00751A67">
        <w:t xml:space="preserve"> услуг</w:t>
      </w:r>
      <w:r w:rsidR="00FC50DE">
        <w:t>.</w:t>
      </w:r>
      <w:bookmarkStart w:id="0" w:name="_GoBack"/>
      <w:bookmarkEnd w:id="0"/>
    </w:p>
    <w:p w:rsidR="005E2035" w:rsidRPr="00751A67" w:rsidRDefault="00914341" w:rsidP="00751A67">
      <w:pPr>
        <w:pStyle w:val="a3"/>
        <w:numPr>
          <w:ilvl w:val="0"/>
          <w:numId w:val="5"/>
        </w:numPr>
        <w:ind w:left="284" w:hanging="284"/>
        <w:jc w:val="both"/>
      </w:pPr>
      <w:r w:rsidRPr="00751A67">
        <w:t xml:space="preserve">Отменить решение </w:t>
      </w:r>
      <w:proofErr w:type="spellStart"/>
      <w:r w:rsidRPr="00751A67">
        <w:t>Чадыр-Лунгского</w:t>
      </w:r>
      <w:proofErr w:type="spellEnd"/>
      <w:r w:rsidRPr="00751A67">
        <w:t xml:space="preserve"> Городского Совета </w:t>
      </w:r>
      <w:r w:rsidR="00751A67" w:rsidRPr="00751A67">
        <w:t xml:space="preserve">№ </w:t>
      </w:r>
      <w:r w:rsidR="00751A67" w:rsidRPr="00751A67">
        <w:rPr>
          <w:lang w:val="en-US"/>
        </w:rPr>
        <w:t>II</w:t>
      </w:r>
      <w:r w:rsidR="00751A67" w:rsidRPr="00751A67">
        <w:t xml:space="preserve"> / 4.8.3 </w:t>
      </w:r>
      <w:r w:rsidRPr="00751A67">
        <w:t xml:space="preserve">от </w:t>
      </w:r>
      <w:r w:rsidR="00751A67" w:rsidRPr="00751A67">
        <w:t xml:space="preserve">30.07.2015 г. </w:t>
      </w:r>
      <w:r w:rsidRPr="00751A67">
        <w:t>«</w:t>
      </w:r>
      <w:r w:rsidR="00751A67" w:rsidRPr="00751A67">
        <w:t xml:space="preserve">О предоставлении помещений, расположенных в здании </w:t>
      </w:r>
      <w:proofErr w:type="spellStart"/>
      <w:r w:rsidR="00751A67" w:rsidRPr="00751A67">
        <w:t>Примэрии</w:t>
      </w:r>
      <w:proofErr w:type="spellEnd"/>
      <w:r w:rsidR="00751A67" w:rsidRPr="00751A67">
        <w:t xml:space="preserve"> </w:t>
      </w:r>
      <w:r w:rsidRPr="00751A67">
        <w:t xml:space="preserve">с ОО «Ассоциация развития малого и среднего предпринимательства Гагаузии». </w:t>
      </w:r>
    </w:p>
    <w:p w:rsidR="00914341" w:rsidRPr="00751A67" w:rsidRDefault="005E2035" w:rsidP="00A21965">
      <w:pPr>
        <w:pStyle w:val="a3"/>
        <w:numPr>
          <w:ilvl w:val="0"/>
          <w:numId w:val="5"/>
        </w:numPr>
        <w:ind w:left="284" w:hanging="284"/>
        <w:jc w:val="both"/>
      </w:pPr>
      <w:proofErr w:type="spellStart"/>
      <w:r w:rsidRPr="00751A67">
        <w:t>Примэрии</w:t>
      </w:r>
      <w:proofErr w:type="spellEnd"/>
      <w:r w:rsidRPr="00751A67">
        <w:t xml:space="preserve"> расторгнуть договор </w:t>
      </w:r>
      <w:r w:rsidR="00751A67" w:rsidRPr="00751A67">
        <w:t xml:space="preserve">безвозмездного пользования с ОО «Ассоциация развития малого и среднего предпринимательства в </w:t>
      </w:r>
      <w:proofErr w:type="spellStart"/>
      <w:r w:rsidR="00751A67" w:rsidRPr="00751A67">
        <w:t>Гагаузии</w:t>
      </w:r>
      <w:proofErr w:type="spellEnd"/>
      <w:r w:rsidR="00751A67" w:rsidRPr="00751A67">
        <w:t>»</w:t>
      </w:r>
      <w:r w:rsidRPr="00751A67">
        <w:t xml:space="preserve">», заключенным в соответствии с решением </w:t>
      </w:r>
      <w:proofErr w:type="spellStart"/>
      <w:r w:rsidRPr="00751A67">
        <w:t>Чадыр-Лунгского</w:t>
      </w:r>
      <w:proofErr w:type="spellEnd"/>
      <w:r w:rsidRPr="00751A67">
        <w:t xml:space="preserve"> Городского Совета </w:t>
      </w:r>
      <w:r w:rsidR="00751A67" w:rsidRPr="00751A67">
        <w:t xml:space="preserve">№ </w:t>
      </w:r>
      <w:r w:rsidR="00751A67" w:rsidRPr="00751A67">
        <w:rPr>
          <w:lang w:val="en-US"/>
        </w:rPr>
        <w:t>II</w:t>
      </w:r>
      <w:r w:rsidR="00751A67" w:rsidRPr="00751A67">
        <w:t xml:space="preserve"> / 4.8.3 от 30.07.2015 г. </w:t>
      </w:r>
      <w:r w:rsidR="00914341" w:rsidRPr="00751A67">
        <w:rPr>
          <w:lang w:val="ro-RO"/>
        </w:rPr>
        <w:t xml:space="preserve">                                                                                        </w:t>
      </w:r>
    </w:p>
    <w:p w:rsidR="00BF53A5" w:rsidRDefault="00BF53A5" w:rsidP="00A21965">
      <w:pPr>
        <w:pStyle w:val="a3"/>
        <w:numPr>
          <w:ilvl w:val="0"/>
          <w:numId w:val="5"/>
        </w:numPr>
        <w:ind w:left="284" w:hanging="284"/>
        <w:jc w:val="both"/>
      </w:pPr>
      <w:r w:rsidRPr="00751A67">
        <w:t xml:space="preserve">Настоящее решение вступает в законную силу со дня назначения </w:t>
      </w:r>
      <w:proofErr w:type="spellStart"/>
      <w:r w:rsidRPr="00751A67">
        <w:t>примаром</w:t>
      </w:r>
      <w:proofErr w:type="spellEnd"/>
      <w:r w:rsidRPr="00751A67">
        <w:t xml:space="preserve"> ответственного лица за  выдачу разрешений на размещение торговых объектов и </w:t>
      </w:r>
      <w:proofErr w:type="gramStart"/>
      <w:r w:rsidRPr="00751A67">
        <w:t>предоставлении</w:t>
      </w:r>
      <w:proofErr w:type="gramEnd"/>
      <w:r w:rsidRPr="00751A67">
        <w:t xml:space="preserve"> услуг, но не позднее 01.10.201</w:t>
      </w:r>
      <w:r w:rsidR="00D32F3E" w:rsidRPr="00751A67">
        <w:t>6</w:t>
      </w:r>
      <w:r w:rsidRPr="00751A67">
        <w:t>г.</w:t>
      </w:r>
    </w:p>
    <w:p w:rsidR="003C6932" w:rsidRDefault="003C6932" w:rsidP="003C6932">
      <w:pPr>
        <w:pStyle w:val="Standard"/>
        <w:spacing w:line="360" w:lineRule="auto"/>
        <w:ind w:left="708"/>
      </w:pPr>
    </w:p>
    <w:p w:rsidR="003C6932" w:rsidRDefault="003C6932" w:rsidP="003C6932">
      <w:pPr>
        <w:pStyle w:val="Standard"/>
        <w:spacing w:line="360" w:lineRule="auto"/>
        <w:jc w:val="center"/>
      </w:pPr>
      <w:r>
        <w:t xml:space="preserve">Председатель Совета                                                                           Наталья </w:t>
      </w:r>
      <w:proofErr w:type="spellStart"/>
      <w:r>
        <w:t>Новачлы</w:t>
      </w:r>
      <w:proofErr w:type="spellEnd"/>
    </w:p>
    <w:p w:rsidR="003C6932" w:rsidRDefault="003C6932" w:rsidP="003C6932">
      <w:pPr>
        <w:pStyle w:val="Standard"/>
        <w:spacing w:line="360" w:lineRule="auto"/>
        <w:ind w:firstLine="708"/>
      </w:pPr>
      <w:r>
        <w:t>Контрассигнует:</w:t>
      </w:r>
    </w:p>
    <w:p w:rsidR="001E2FF0" w:rsidRPr="00751A67" w:rsidRDefault="003C6932" w:rsidP="003C6932">
      <w:pPr>
        <w:spacing w:line="360" w:lineRule="auto"/>
        <w:jc w:val="center"/>
      </w:pPr>
      <w:r>
        <w:t xml:space="preserve">Секретарь Совета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1E2FF0" w:rsidRPr="00751A67" w:rsidSect="001E2FF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1A2304"/>
    <w:multiLevelType w:val="hybridMultilevel"/>
    <w:tmpl w:val="F4B44896"/>
    <w:lvl w:ilvl="0" w:tplc="39E808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73E4478"/>
    <w:multiLevelType w:val="hybridMultilevel"/>
    <w:tmpl w:val="8B7E0A8E"/>
    <w:lvl w:ilvl="0" w:tplc="6C66172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E54"/>
    <w:rsid w:val="00023903"/>
    <w:rsid w:val="00080D4B"/>
    <w:rsid w:val="000C6B5D"/>
    <w:rsid w:val="001409FF"/>
    <w:rsid w:val="00156A84"/>
    <w:rsid w:val="00161A5A"/>
    <w:rsid w:val="001E2FF0"/>
    <w:rsid w:val="00211CF7"/>
    <w:rsid w:val="00212439"/>
    <w:rsid w:val="00270C24"/>
    <w:rsid w:val="002B599F"/>
    <w:rsid w:val="003C6932"/>
    <w:rsid w:val="003D7A6A"/>
    <w:rsid w:val="004054B5"/>
    <w:rsid w:val="00487D4E"/>
    <w:rsid w:val="004C4B74"/>
    <w:rsid w:val="004E058A"/>
    <w:rsid w:val="005718DB"/>
    <w:rsid w:val="005E2035"/>
    <w:rsid w:val="005F0CD4"/>
    <w:rsid w:val="0063068C"/>
    <w:rsid w:val="00643196"/>
    <w:rsid w:val="006E0C60"/>
    <w:rsid w:val="00751A67"/>
    <w:rsid w:val="007B1D1F"/>
    <w:rsid w:val="00892E54"/>
    <w:rsid w:val="00914341"/>
    <w:rsid w:val="00A07908"/>
    <w:rsid w:val="00A21965"/>
    <w:rsid w:val="00AC474D"/>
    <w:rsid w:val="00BF53A5"/>
    <w:rsid w:val="00C35F37"/>
    <w:rsid w:val="00CE0FE4"/>
    <w:rsid w:val="00D04C3A"/>
    <w:rsid w:val="00D32F3E"/>
    <w:rsid w:val="00D35A48"/>
    <w:rsid w:val="00EC2C46"/>
    <w:rsid w:val="00F12BA6"/>
    <w:rsid w:val="00F22332"/>
    <w:rsid w:val="00F646F4"/>
    <w:rsid w:val="00FC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43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143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andard">
    <w:name w:val="Standard"/>
    <w:rsid w:val="00751A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4">
    <w:name w:val="Hyperlink"/>
    <w:semiHidden/>
    <w:rsid w:val="001E2FF0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lex:LPLP19960517837" TargetMode="External"/><Relationship Id="rId5" Type="http://schemas.openxmlformats.org/officeDocument/2006/relationships/settings" Target="settings.xml"/><Relationship Id="rId10" Type="http://schemas.openxmlformats.org/officeDocument/2006/relationships/hyperlink" Target="lex:LPLP200206061107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A593C-FEEE-4218-967D-0EEAD1D3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2016-09-22T11:47:00Z</cp:lastPrinted>
  <dcterms:created xsi:type="dcterms:W3CDTF">2015-03-28T15:42:00Z</dcterms:created>
  <dcterms:modified xsi:type="dcterms:W3CDTF">2016-09-22T11:47:00Z</dcterms:modified>
</cp:coreProperties>
</file>